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9EBF1" w14:textId="77777777" w:rsidR="00221192" w:rsidRPr="00221192" w:rsidRDefault="00221192" w:rsidP="00221192">
      <w:pPr>
        <w:pStyle w:val="a3"/>
        <w:rPr>
          <w:rFonts w:ascii="Arial" w:hAnsi="Arial" w:cs="Arial"/>
        </w:rPr>
      </w:pPr>
      <w:r w:rsidRPr="00221192">
        <w:rPr>
          <w:rFonts w:ascii="Arial" w:hAnsi="Arial" w:cs="Arial"/>
        </w:rPr>
        <w:t>Цифровизация здравоохранения, практические аспекты перехода на электронный документооборот</w:t>
      </w:r>
    </w:p>
    <w:p w14:paraId="771A006F" w14:textId="77777777" w:rsidR="00221192" w:rsidRPr="00221192" w:rsidRDefault="00221192" w:rsidP="00221192">
      <w:pPr>
        <w:rPr>
          <w:rFonts w:ascii="Arial" w:hAnsi="Arial" w:cs="Arial"/>
        </w:rPr>
      </w:pPr>
    </w:p>
    <w:p w14:paraId="4D3D435C" w14:textId="77777777" w:rsidR="00221192" w:rsidRPr="00221192" w:rsidRDefault="00221192" w:rsidP="00221192">
      <w:pPr>
        <w:rPr>
          <w:rFonts w:ascii="Arial" w:hAnsi="Arial" w:cs="Arial"/>
        </w:rPr>
      </w:pPr>
      <w:r w:rsidRPr="00221192">
        <w:rPr>
          <w:rFonts w:ascii="Arial" w:hAnsi="Arial" w:cs="Arial"/>
        </w:rPr>
        <w:t>24 июня в Кузбасской ТПП состоялось заседание Комитета по предпринимательству в здравоохранении и медицинской промышленности на тему: «Цифровизация здравоохранения: практические аспекты перехода на электронный документооборот и минимизация рисков для частного сектора».</w:t>
      </w:r>
    </w:p>
    <w:p w14:paraId="424DECD9" w14:textId="77777777" w:rsidR="00221192" w:rsidRPr="00221192" w:rsidRDefault="00221192" w:rsidP="00221192">
      <w:pPr>
        <w:rPr>
          <w:rFonts w:ascii="Arial" w:hAnsi="Arial" w:cs="Arial"/>
        </w:rPr>
      </w:pPr>
      <w:r w:rsidRPr="00221192">
        <w:rPr>
          <w:rFonts w:ascii="Arial" w:hAnsi="Arial" w:cs="Arial"/>
        </w:rPr>
        <w:t>В мероприятии, организованном в смешанном составе, приняли участие более 30-ти представителей медицинских организаций региона и эксперты в сфере цифровизации и информационной безопасности.</w:t>
      </w:r>
    </w:p>
    <w:p w14:paraId="42842529" w14:textId="77777777" w:rsidR="00221192" w:rsidRPr="00221192" w:rsidRDefault="00221192" w:rsidP="00221192">
      <w:pPr>
        <w:rPr>
          <w:rFonts w:ascii="Arial" w:hAnsi="Arial" w:cs="Arial"/>
        </w:rPr>
      </w:pPr>
      <w:r w:rsidRPr="00221192">
        <w:rPr>
          <w:rFonts w:ascii="Arial" w:hAnsi="Arial" w:cs="Arial"/>
        </w:rPr>
        <w:t>Встреча была посвящена интеграции медицинского бизнеса в современную цифровую среду и взаимодействию с государственными информационными системами. Особое внимание участники уделили практическому выполнению положений Приказа Минздрава России № 209н от 25.03.2026, регламентирующего порядок ведения медицинской документации в электронном виде.</w:t>
      </w:r>
    </w:p>
    <w:p w14:paraId="6292780C" w14:textId="77777777" w:rsidR="00221192" w:rsidRPr="00221192" w:rsidRDefault="00221192" w:rsidP="00221192">
      <w:pPr>
        <w:rPr>
          <w:rFonts w:ascii="Arial" w:hAnsi="Arial" w:cs="Arial"/>
        </w:rPr>
      </w:pPr>
      <w:r w:rsidRPr="00221192">
        <w:rPr>
          <w:rFonts w:ascii="Arial" w:hAnsi="Arial" w:cs="Arial"/>
        </w:rPr>
        <w:t>Открыла заседание вице-президент Кузбасской ТПП </w:t>
      </w:r>
      <w:r w:rsidRPr="00221192">
        <w:rPr>
          <w:rFonts w:ascii="Arial" w:hAnsi="Arial" w:cs="Arial"/>
          <w:b/>
          <w:bCs/>
        </w:rPr>
        <w:t>Наталья Дивисенко</w:t>
      </w:r>
      <w:r w:rsidRPr="00221192">
        <w:rPr>
          <w:rFonts w:ascii="Arial" w:hAnsi="Arial" w:cs="Arial"/>
        </w:rPr>
        <w:t>, которая отметила, что вынесенная на обсуждение проблематика продиктована вопросами частных медицинских клиник относительно требований Минздрава России в части цифровизации деятельности.</w:t>
      </w:r>
    </w:p>
    <w:p w14:paraId="2814629E" w14:textId="77777777" w:rsidR="00221192" w:rsidRPr="00221192" w:rsidRDefault="00221192" w:rsidP="00221192">
      <w:pPr>
        <w:rPr>
          <w:rFonts w:ascii="Arial" w:hAnsi="Arial" w:cs="Arial"/>
        </w:rPr>
      </w:pPr>
      <w:r w:rsidRPr="00221192">
        <w:rPr>
          <w:rFonts w:ascii="Arial" w:hAnsi="Arial" w:cs="Arial"/>
        </w:rPr>
        <w:t>Председатель Комитета палаты по предпринимательству в здравоохранении и медицинской промышленности, генеральный директор стоматологической клиники «Улыбка» </w:t>
      </w:r>
      <w:r w:rsidRPr="00221192">
        <w:rPr>
          <w:rFonts w:ascii="Arial" w:hAnsi="Arial" w:cs="Arial"/>
          <w:b/>
          <w:bCs/>
        </w:rPr>
        <w:t>Сергей Третьяков </w:t>
      </w:r>
      <w:r w:rsidRPr="00221192">
        <w:rPr>
          <w:rFonts w:ascii="Arial" w:hAnsi="Arial" w:cs="Arial"/>
        </w:rPr>
        <w:t>в приветственном слове</w:t>
      </w:r>
      <w:r w:rsidRPr="00221192">
        <w:rPr>
          <w:rFonts w:ascii="Arial" w:hAnsi="Arial" w:cs="Arial"/>
          <w:b/>
          <w:bCs/>
        </w:rPr>
        <w:t> </w:t>
      </w:r>
      <w:r w:rsidRPr="00221192">
        <w:rPr>
          <w:rFonts w:ascii="Arial" w:hAnsi="Arial" w:cs="Arial"/>
        </w:rPr>
        <w:t>обозначил вызовы, в которых сегодня работает негосударственный сектор медицины.</w:t>
      </w:r>
    </w:p>
    <w:p w14:paraId="3117FD59" w14:textId="77777777" w:rsidR="00221192" w:rsidRPr="00221192" w:rsidRDefault="00221192" w:rsidP="00221192">
      <w:pPr>
        <w:rPr>
          <w:rFonts w:ascii="Arial" w:hAnsi="Arial" w:cs="Arial"/>
        </w:rPr>
      </w:pPr>
      <w:r w:rsidRPr="00221192">
        <w:rPr>
          <w:rFonts w:ascii="Arial" w:hAnsi="Arial" w:cs="Arial"/>
        </w:rPr>
        <w:t>Вопросы направлений цифровизации в здравоохранении, использования искусственного интеллекта, телемедицины, внедрения различных цифровых сервисов в практическую деятельность стали предметом рассмотрения в докладе </w:t>
      </w:r>
      <w:r w:rsidRPr="00221192">
        <w:rPr>
          <w:rFonts w:ascii="Arial" w:hAnsi="Arial" w:cs="Arial"/>
          <w:b/>
          <w:bCs/>
        </w:rPr>
        <w:t>Екатерины Садовской</w:t>
      </w:r>
      <w:r w:rsidRPr="00221192">
        <w:rPr>
          <w:rFonts w:ascii="Arial" w:hAnsi="Arial" w:cs="Arial"/>
        </w:rPr>
        <w:t>, начальника управления информационно-аналитических технологий ТФОМС Кузбасса.</w:t>
      </w:r>
    </w:p>
    <w:p w14:paraId="005F10C9" w14:textId="77777777" w:rsidR="00221192" w:rsidRPr="00221192" w:rsidRDefault="00221192" w:rsidP="00221192">
      <w:pPr>
        <w:rPr>
          <w:rFonts w:ascii="Arial" w:hAnsi="Arial" w:cs="Arial"/>
        </w:rPr>
      </w:pPr>
      <w:r w:rsidRPr="00221192">
        <w:rPr>
          <w:rFonts w:ascii="Arial" w:hAnsi="Arial" w:cs="Arial"/>
        </w:rPr>
        <w:t>Особый акцент она сделала на внедрении подсистемы «Федеральный персонифицированный учёт медицинской помощи» (ФПУМП).</w:t>
      </w:r>
    </w:p>
    <w:p w14:paraId="5A138D24" w14:textId="77777777" w:rsidR="00221192" w:rsidRPr="00221192" w:rsidRDefault="00221192" w:rsidP="00221192">
      <w:pPr>
        <w:rPr>
          <w:rFonts w:ascii="Arial" w:hAnsi="Arial" w:cs="Arial"/>
        </w:rPr>
      </w:pPr>
      <w:r w:rsidRPr="00221192">
        <w:rPr>
          <w:rFonts w:ascii="Arial" w:hAnsi="Arial" w:cs="Arial"/>
        </w:rPr>
        <w:t>Это цифровая подсистема в государственной системе ОМС (ГИС ОМС), которая собирает, хранит и обрабатывает данные о медицинской помощи, оказанной застрахованным людям. Её главная задача — создать базу, на основе которой клиники получают оплату от страховых фондов, а также ведётся контроль: проверяют, соблюдаются ли сроки, качество и объёмы оказания услуг.</w:t>
      </w:r>
    </w:p>
    <w:p w14:paraId="3B1A78AB" w14:textId="77777777" w:rsidR="00221192" w:rsidRPr="00221192" w:rsidRDefault="00221192" w:rsidP="00221192">
      <w:pPr>
        <w:rPr>
          <w:rFonts w:ascii="Arial" w:hAnsi="Arial" w:cs="Arial"/>
        </w:rPr>
      </w:pPr>
      <w:r w:rsidRPr="00221192">
        <w:rPr>
          <w:rFonts w:ascii="Arial" w:hAnsi="Arial" w:cs="Arial"/>
        </w:rPr>
        <w:t>Как было подчеркнуто, пилотный проект ФПУМП внедряется в России с 2023 года. В 2026 году к нему подключился Кузбасс. Участники заседания познакомились с «Дорожной картой», методическими рекомендациями, особенностями внедрения онлайн-подсистемы.</w:t>
      </w:r>
    </w:p>
    <w:p w14:paraId="01941124" w14:textId="77777777" w:rsidR="00221192" w:rsidRPr="00221192" w:rsidRDefault="00221192" w:rsidP="00221192">
      <w:pPr>
        <w:rPr>
          <w:rFonts w:ascii="Arial" w:hAnsi="Arial" w:cs="Arial"/>
        </w:rPr>
      </w:pPr>
      <w:r w:rsidRPr="00221192">
        <w:rPr>
          <w:rFonts w:ascii="Arial" w:hAnsi="Arial" w:cs="Arial"/>
        </w:rPr>
        <w:t xml:space="preserve">Медицинские организации Кузбасса, работающие в системе ОМС, должны были с мая </w:t>
      </w:r>
      <w:proofErr w:type="spellStart"/>
      <w:r w:rsidRPr="00221192">
        <w:rPr>
          <w:rFonts w:ascii="Arial" w:hAnsi="Arial" w:cs="Arial"/>
        </w:rPr>
        <w:t>т.г</w:t>
      </w:r>
      <w:proofErr w:type="spellEnd"/>
      <w:r w:rsidRPr="00221192">
        <w:rPr>
          <w:rFonts w:ascii="Arial" w:hAnsi="Arial" w:cs="Arial"/>
        </w:rPr>
        <w:t>. перейти на полный цикл персонифицированного учета, то есть от формирования структурированных электронных медицинских и финансовых документов (СЭМД и СЭФД) до выгрузки финального электронного реестра счетов за оказанную помощь. Отметим, что в этом проекте участвуют 115 медорганизаций региона, из них 61 - частной формы собственности.</w:t>
      </w:r>
    </w:p>
    <w:p w14:paraId="28623D77" w14:textId="77777777" w:rsidR="00221192" w:rsidRPr="00221192" w:rsidRDefault="00221192" w:rsidP="00221192">
      <w:pPr>
        <w:rPr>
          <w:rFonts w:ascii="Arial" w:hAnsi="Arial" w:cs="Arial"/>
        </w:rPr>
      </w:pPr>
      <w:r w:rsidRPr="00221192">
        <w:rPr>
          <w:rFonts w:ascii="Arial" w:hAnsi="Arial" w:cs="Arial"/>
          <w:b/>
          <w:bCs/>
        </w:rPr>
        <w:t>Игнат Горцев</w:t>
      </w:r>
      <w:r w:rsidRPr="00221192">
        <w:rPr>
          <w:rFonts w:ascii="Arial" w:hAnsi="Arial" w:cs="Arial"/>
        </w:rPr>
        <w:t>, член Правления Ассоциации частных клиник Кузбасса, исполнительный директор ГК «</w:t>
      </w:r>
      <w:proofErr w:type="spellStart"/>
      <w:r w:rsidRPr="00221192">
        <w:rPr>
          <w:rFonts w:ascii="Arial" w:hAnsi="Arial" w:cs="Arial"/>
        </w:rPr>
        <w:t>ЛеО</w:t>
      </w:r>
      <w:proofErr w:type="spellEnd"/>
      <w:r w:rsidRPr="00221192">
        <w:rPr>
          <w:rFonts w:ascii="Arial" w:hAnsi="Arial" w:cs="Arial"/>
        </w:rPr>
        <w:t>», на основе имеющегося опыта проинформировал коллег о внедрении электронного документооборота (ЭДО) в практическую деятельность в рамках действующего законодательства и Приказа Минздрава России № 209н от 25.03.2026, который вступит в силу с 1 сентября этого года.</w:t>
      </w:r>
    </w:p>
    <w:p w14:paraId="5BDCB83A" w14:textId="7B0C744A" w:rsidR="00221192" w:rsidRPr="00221192" w:rsidRDefault="00221192" w:rsidP="00221192">
      <w:pPr>
        <w:rPr>
          <w:rFonts w:ascii="Arial" w:hAnsi="Arial" w:cs="Arial"/>
        </w:rPr>
      </w:pPr>
      <w:r w:rsidRPr="00221192">
        <w:rPr>
          <w:rFonts w:ascii="Arial" w:hAnsi="Arial" w:cs="Arial"/>
        </w:rPr>
        <w:t>В выступлении было уделено внимание вопросам практической адаптации к новым требованиям: оформлению на ответственных работников УКЭП (усиленной квалифицированной электронной подписи), предварительной оценке готовности информационных систем, обучению сотрудников и выстраивания внутренних регламентов работы с электронными документами. Также акцент был сделан на ЭДО во взаимодействии с пациентами, в том числе в национальном мессенджере Макс.</w:t>
      </w:r>
    </w:p>
    <w:p w14:paraId="055E0EF9" w14:textId="072A4101" w:rsidR="00B53561" w:rsidRPr="00221192" w:rsidRDefault="00221192">
      <w:pPr>
        <w:rPr>
          <w:rFonts w:ascii="Arial" w:hAnsi="Arial" w:cs="Arial"/>
        </w:rPr>
      </w:pPr>
      <w:r w:rsidRPr="00221192">
        <w:rPr>
          <w:rFonts w:ascii="Arial" w:hAnsi="Arial" w:cs="Arial"/>
        </w:rPr>
        <w:t>Завершилось заседание дискуссионной сессией, в ходе которой участники обсудили текущие вызовы и вопросы внедрения ЭДО в частный сектор здравоохранения в регионе.</w:t>
      </w:r>
    </w:p>
    <w:sectPr w:rsidR="00B53561" w:rsidRPr="00221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2B8F"/>
    <w:multiLevelType w:val="multilevel"/>
    <w:tmpl w:val="73B6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85E46"/>
    <w:multiLevelType w:val="multilevel"/>
    <w:tmpl w:val="BFB0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FE5A8C"/>
    <w:multiLevelType w:val="multilevel"/>
    <w:tmpl w:val="0866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081844">
    <w:abstractNumId w:val="2"/>
  </w:num>
  <w:num w:numId="2" w16cid:durableId="489101987">
    <w:abstractNumId w:val="0"/>
  </w:num>
  <w:num w:numId="3" w16cid:durableId="1267498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FC"/>
    <w:rsid w:val="001E08B6"/>
    <w:rsid w:val="00221192"/>
    <w:rsid w:val="006A7D25"/>
    <w:rsid w:val="006F6866"/>
    <w:rsid w:val="00717FFC"/>
    <w:rsid w:val="007D2673"/>
    <w:rsid w:val="007D5C16"/>
    <w:rsid w:val="00950DED"/>
    <w:rsid w:val="00A06BCB"/>
    <w:rsid w:val="00B22D3D"/>
    <w:rsid w:val="00B53561"/>
    <w:rsid w:val="00D5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02E4"/>
  <w15:chartTrackingRefBased/>
  <w15:docId w15:val="{5932022B-3DBC-4E33-96B8-FC0A340C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7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7F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7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F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7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7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7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7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F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7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7F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7F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7F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7F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7F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7F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7F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7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7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7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7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7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7F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7F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7F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7F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7F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7FF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2119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21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Маслов</dc:creator>
  <cp:keywords/>
  <dc:description/>
  <cp:lastModifiedBy>Дмитрий Маслов</cp:lastModifiedBy>
  <cp:revision>2</cp:revision>
  <dcterms:created xsi:type="dcterms:W3CDTF">2026-06-26T03:35:00Z</dcterms:created>
  <dcterms:modified xsi:type="dcterms:W3CDTF">2026-06-26T03:36:00Z</dcterms:modified>
</cp:coreProperties>
</file>